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B62E47" w:rsidRPr="00E65356" w:rsidTr="00BD2F8F">
        <w:trPr>
          <w:trHeight w:val="274"/>
        </w:trPr>
        <w:tc>
          <w:tcPr>
            <w:tcW w:w="9886" w:type="dxa"/>
            <w:shd w:val="clear" w:color="auto" w:fill="C0C0C0"/>
            <w:vAlign w:val="center"/>
          </w:tcPr>
          <w:p w:rsidR="00B62E47" w:rsidRPr="00E65356" w:rsidRDefault="00B62E47" w:rsidP="00BD2F8F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E65356">
              <w:rPr>
                <w:sz w:val="24"/>
                <w:szCs w:val="24"/>
              </w:rPr>
              <w:t>MATRIZ CURRICULAR</w:t>
            </w:r>
          </w:p>
        </w:tc>
      </w:tr>
    </w:tbl>
    <w:p w:rsidR="00B62E47" w:rsidRPr="00E65356" w:rsidRDefault="00B62E47" w:rsidP="00B62E47">
      <w:pPr>
        <w:ind w:right="51"/>
        <w:jc w:val="both"/>
        <w:rPr>
          <w:b/>
          <w:bCs/>
          <w:sz w:val="24"/>
          <w:szCs w:val="24"/>
        </w:rPr>
      </w:pPr>
    </w:p>
    <w:p w:rsidR="00B62E47" w:rsidRPr="00E65356" w:rsidRDefault="00B62E47" w:rsidP="00B62E47">
      <w:pPr>
        <w:pStyle w:val="Subttulo"/>
        <w:ind w:left="1276" w:right="-568" w:hanging="1276"/>
        <w:rPr>
          <w:szCs w:val="24"/>
        </w:rPr>
      </w:pPr>
      <w:r w:rsidRPr="00E65356">
        <w:rPr>
          <w:b/>
          <w:bCs/>
          <w:szCs w:val="24"/>
        </w:rPr>
        <w:t xml:space="preserve">Unidade:         </w:t>
      </w:r>
      <w:r w:rsidRPr="00E65356">
        <w:rPr>
          <w:bCs/>
          <w:szCs w:val="24"/>
        </w:rPr>
        <w:t>U</w:t>
      </w:r>
      <w:r w:rsidRPr="00E65356">
        <w:rPr>
          <w:szCs w:val="24"/>
        </w:rPr>
        <w:t>MUARAMA/TOLEDO/GUAÍRA/PARANAVAÍ/CIANORTE/CASCAVEL</w:t>
      </w:r>
    </w:p>
    <w:p w:rsidR="00B62E47" w:rsidRPr="00E65356" w:rsidRDefault="00B62E47" w:rsidP="00B62E47">
      <w:pPr>
        <w:ind w:left="1276" w:right="-284" w:hanging="1417"/>
        <w:jc w:val="both"/>
        <w:outlineLvl w:val="0"/>
        <w:rPr>
          <w:sz w:val="24"/>
          <w:szCs w:val="24"/>
        </w:rPr>
      </w:pPr>
      <w:r w:rsidRPr="00E65356">
        <w:rPr>
          <w:sz w:val="24"/>
          <w:szCs w:val="24"/>
        </w:rPr>
        <w:t xml:space="preserve"> </w:t>
      </w:r>
      <w:r w:rsidRPr="00E65356">
        <w:rPr>
          <w:sz w:val="24"/>
          <w:szCs w:val="24"/>
        </w:rPr>
        <w:tab/>
        <w:t xml:space="preserve">    FRANCISCO BELTRÃO </w:t>
      </w:r>
    </w:p>
    <w:p w:rsidR="00B62E47" w:rsidRPr="00E65356" w:rsidRDefault="00B62E47" w:rsidP="00E65356">
      <w:pPr>
        <w:pStyle w:val="Subttulo"/>
        <w:spacing w:line="120" w:lineRule="auto"/>
        <w:ind w:left="1559" w:hanging="1559"/>
        <w:rPr>
          <w:szCs w:val="24"/>
        </w:rPr>
      </w:pPr>
      <w:r w:rsidRPr="00E65356">
        <w:rPr>
          <w:szCs w:val="24"/>
        </w:rPr>
        <w:tab/>
      </w:r>
      <w:r w:rsidRPr="00E65356">
        <w:rPr>
          <w:szCs w:val="24"/>
        </w:rPr>
        <w:tab/>
      </w:r>
    </w:p>
    <w:p w:rsidR="00B62E47" w:rsidRPr="00E65356" w:rsidRDefault="00B62E47" w:rsidP="00B62E47">
      <w:pPr>
        <w:pStyle w:val="Ttulo5"/>
        <w:ind w:left="1560" w:hanging="1560"/>
        <w:rPr>
          <w:b w:val="0"/>
          <w:szCs w:val="24"/>
        </w:rPr>
      </w:pPr>
      <w:r w:rsidRPr="00E65356">
        <w:rPr>
          <w:bCs/>
          <w:szCs w:val="24"/>
        </w:rPr>
        <w:t xml:space="preserve">Curso: </w:t>
      </w:r>
      <w:r w:rsidRPr="00E65356">
        <w:rPr>
          <w:b w:val="0"/>
          <w:szCs w:val="24"/>
        </w:rPr>
        <w:tab/>
      </w:r>
      <w:r w:rsidRPr="00F55BCC">
        <w:rPr>
          <w:szCs w:val="24"/>
        </w:rPr>
        <w:t>DIREITO</w:t>
      </w:r>
    </w:p>
    <w:p w:rsidR="00B62E47" w:rsidRPr="00E65356" w:rsidRDefault="00B62E47" w:rsidP="00E65356">
      <w:pPr>
        <w:spacing w:line="120" w:lineRule="auto"/>
        <w:ind w:left="1559" w:hanging="1559"/>
        <w:rPr>
          <w:sz w:val="24"/>
          <w:szCs w:val="24"/>
        </w:rPr>
      </w:pPr>
    </w:p>
    <w:p w:rsidR="00B62E47" w:rsidRPr="00E65356" w:rsidRDefault="00B62E47" w:rsidP="00B62E47">
      <w:pPr>
        <w:ind w:left="1560" w:hanging="1560"/>
        <w:rPr>
          <w:sz w:val="24"/>
          <w:szCs w:val="24"/>
        </w:rPr>
      </w:pPr>
      <w:r w:rsidRPr="00E65356">
        <w:rPr>
          <w:b/>
          <w:bCs/>
          <w:sz w:val="24"/>
          <w:szCs w:val="24"/>
        </w:rPr>
        <w:t xml:space="preserve">Graduação: </w:t>
      </w:r>
      <w:r w:rsidRPr="00E65356">
        <w:rPr>
          <w:sz w:val="24"/>
          <w:szCs w:val="24"/>
        </w:rPr>
        <w:tab/>
        <w:t>BACHARELADO</w:t>
      </w:r>
    </w:p>
    <w:p w:rsidR="00B62E47" w:rsidRPr="00E65356" w:rsidRDefault="00B62E47" w:rsidP="00E65356">
      <w:pPr>
        <w:spacing w:line="120" w:lineRule="auto"/>
        <w:ind w:left="1559" w:right="51" w:hanging="1559"/>
        <w:jc w:val="both"/>
        <w:rPr>
          <w:sz w:val="24"/>
          <w:szCs w:val="24"/>
        </w:rPr>
      </w:pPr>
    </w:p>
    <w:p w:rsidR="00B62E47" w:rsidRPr="00E65356" w:rsidRDefault="00B62E47" w:rsidP="00B62E47">
      <w:pPr>
        <w:pStyle w:val="Ttulo5"/>
        <w:ind w:left="1560" w:hanging="1560"/>
        <w:rPr>
          <w:szCs w:val="24"/>
        </w:rPr>
      </w:pPr>
      <w:r w:rsidRPr="00E65356">
        <w:rPr>
          <w:bCs/>
          <w:szCs w:val="24"/>
        </w:rPr>
        <w:t xml:space="preserve">Regime: </w:t>
      </w:r>
      <w:r w:rsidRPr="00E65356">
        <w:rPr>
          <w:b w:val="0"/>
          <w:szCs w:val="24"/>
        </w:rPr>
        <w:tab/>
        <w:t>SERIADO ANUAL - NOTURNO</w:t>
      </w:r>
    </w:p>
    <w:p w:rsidR="00B62E47" w:rsidRPr="00E65356" w:rsidRDefault="00B62E47" w:rsidP="00E65356">
      <w:pPr>
        <w:pStyle w:val="Ttulo5"/>
        <w:spacing w:line="120" w:lineRule="auto"/>
        <w:ind w:left="1559" w:hanging="1559"/>
        <w:rPr>
          <w:b w:val="0"/>
          <w:szCs w:val="24"/>
        </w:rPr>
      </w:pPr>
    </w:p>
    <w:p w:rsidR="00B62E47" w:rsidRPr="00E65356" w:rsidRDefault="00B62E47" w:rsidP="00B62E47">
      <w:pPr>
        <w:pStyle w:val="Ttulo5"/>
        <w:ind w:left="1560" w:hanging="1560"/>
        <w:rPr>
          <w:b w:val="0"/>
          <w:szCs w:val="24"/>
        </w:rPr>
      </w:pPr>
      <w:r w:rsidRPr="00E65356">
        <w:rPr>
          <w:bCs/>
          <w:szCs w:val="24"/>
        </w:rPr>
        <w:t xml:space="preserve">Duração: </w:t>
      </w:r>
      <w:r w:rsidRPr="00E65356">
        <w:rPr>
          <w:b w:val="0"/>
          <w:szCs w:val="24"/>
        </w:rPr>
        <w:tab/>
        <w:t>5 (CINCO) ANOS LETIVOS</w:t>
      </w:r>
    </w:p>
    <w:p w:rsidR="00B62E47" w:rsidRPr="00E65356" w:rsidRDefault="00B62E47" w:rsidP="00E65356">
      <w:pPr>
        <w:pStyle w:val="Ttulo5"/>
        <w:spacing w:line="120" w:lineRule="auto"/>
        <w:ind w:left="1559" w:hanging="1559"/>
        <w:rPr>
          <w:b w:val="0"/>
          <w:szCs w:val="24"/>
        </w:rPr>
      </w:pPr>
    </w:p>
    <w:p w:rsidR="00B62E47" w:rsidRPr="00E65356" w:rsidRDefault="00B62E47" w:rsidP="00B62E47">
      <w:pPr>
        <w:pStyle w:val="Ttulo5"/>
        <w:ind w:left="1560" w:hanging="1560"/>
        <w:rPr>
          <w:b w:val="0"/>
          <w:szCs w:val="24"/>
        </w:rPr>
      </w:pPr>
      <w:r w:rsidRPr="00E65356">
        <w:rPr>
          <w:bCs/>
          <w:szCs w:val="24"/>
        </w:rPr>
        <w:t xml:space="preserve">Integralização: </w:t>
      </w:r>
      <w:r w:rsidRPr="00E65356">
        <w:rPr>
          <w:b w:val="0"/>
          <w:szCs w:val="24"/>
        </w:rPr>
        <w:t xml:space="preserve">A) TEMPO TOTAL    </w:t>
      </w:r>
      <w:r w:rsidRPr="00E65356">
        <w:rPr>
          <w:szCs w:val="24"/>
        </w:rPr>
        <w:t>-</w:t>
      </w:r>
      <w:r w:rsidRPr="00E65356">
        <w:rPr>
          <w:b w:val="0"/>
          <w:szCs w:val="24"/>
        </w:rPr>
        <w:t xml:space="preserve">  MÍNIMO   </w:t>
      </w:r>
      <w:proofErr w:type="gramStart"/>
      <w:r w:rsidRPr="00E65356">
        <w:rPr>
          <w:b w:val="0"/>
          <w:szCs w:val="24"/>
        </w:rPr>
        <w:t>=  05</w:t>
      </w:r>
      <w:proofErr w:type="gramEnd"/>
      <w:r w:rsidRPr="00E65356">
        <w:rPr>
          <w:b w:val="0"/>
          <w:szCs w:val="24"/>
        </w:rPr>
        <w:t xml:space="preserve"> (CINCO) ANOS LETIVOS </w:t>
      </w:r>
    </w:p>
    <w:p w:rsidR="00B62E47" w:rsidRPr="00E65356" w:rsidRDefault="00B62E47" w:rsidP="00B62E47">
      <w:pPr>
        <w:pStyle w:val="Ttulo5"/>
        <w:ind w:left="1560" w:hanging="1560"/>
        <w:rPr>
          <w:b w:val="0"/>
          <w:bCs/>
          <w:szCs w:val="24"/>
        </w:rPr>
      </w:pPr>
      <w:r w:rsidRPr="00E65356">
        <w:rPr>
          <w:bCs/>
          <w:szCs w:val="24"/>
        </w:rPr>
        <w:t xml:space="preserve">                                                               </w:t>
      </w:r>
      <w:r w:rsidRPr="00E65356">
        <w:rPr>
          <w:szCs w:val="24"/>
        </w:rPr>
        <w:t>-</w:t>
      </w:r>
      <w:r w:rsidRPr="00E65356">
        <w:rPr>
          <w:b w:val="0"/>
          <w:bCs/>
          <w:szCs w:val="24"/>
        </w:rPr>
        <w:t xml:space="preserve">  </w:t>
      </w:r>
      <w:proofErr w:type="gramStart"/>
      <w:r w:rsidRPr="00E65356">
        <w:rPr>
          <w:b w:val="0"/>
          <w:bCs/>
          <w:szCs w:val="24"/>
        </w:rPr>
        <w:t>MÁXIMO  =</w:t>
      </w:r>
      <w:proofErr w:type="gramEnd"/>
      <w:r w:rsidRPr="00E65356">
        <w:rPr>
          <w:b w:val="0"/>
          <w:bCs/>
          <w:szCs w:val="24"/>
        </w:rPr>
        <w:t xml:space="preserve">  08 (OITO) ANOS LETIVOS</w:t>
      </w:r>
    </w:p>
    <w:p w:rsidR="00B62E47" w:rsidRPr="00E65356" w:rsidRDefault="00E65356" w:rsidP="00E65356">
      <w:pPr>
        <w:pStyle w:val="Ttulo5"/>
        <w:tabs>
          <w:tab w:val="left" w:pos="930"/>
        </w:tabs>
        <w:spacing w:line="120" w:lineRule="auto"/>
        <w:rPr>
          <w:b w:val="0"/>
          <w:bCs/>
          <w:szCs w:val="24"/>
        </w:rPr>
      </w:pPr>
      <w:r>
        <w:rPr>
          <w:b w:val="0"/>
          <w:bCs/>
          <w:szCs w:val="24"/>
        </w:rPr>
        <w:tab/>
      </w:r>
    </w:p>
    <w:p w:rsidR="00B62E47" w:rsidRPr="00E65356" w:rsidRDefault="00B62E47" w:rsidP="00B62E47">
      <w:pPr>
        <w:ind w:left="1560" w:right="51" w:hanging="1560"/>
        <w:jc w:val="both"/>
        <w:rPr>
          <w:b/>
          <w:bCs/>
          <w:sz w:val="24"/>
          <w:szCs w:val="24"/>
        </w:rPr>
      </w:pPr>
      <w:r w:rsidRPr="00E65356">
        <w:rPr>
          <w:sz w:val="24"/>
          <w:szCs w:val="24"/>
        </w:rPr>
        <w:tab/>
        <w:t xml:space="preserve">B) TEMPO ÚTIL (Carga Horária) </w:t>
      </w:r>
      <w:proofErr w:type="gramStart"/>
      <w:r w:rsidRPr="00E65356">
        <w:rPr>
          <w:sz w:val="24"/>
          <w:szCs w:val="24"/>
        </w:rPr>
        <w:t xml:space="preserve">=  </w:t>
      </w:r>
      <w:r w:rsidR="004E6117" w:rsidRPr="00E65356">
        <w:rPr>
          <w:b/>
          <w:sz w:val="24"/>
          <w:szCs w:val="24"/>
        </w:rPr>
        <w:t>4600</w:t>
      </w:r>
      <w:proofErr w:type="gramEnd"/>
      <w:r w:rsidRPr="00E65356">
        <w:rPr>
          <w:sz w:val="24"/>
          <w:szCs w:val="24"/>
        </w:rPr>
        <w:t xml:space="preserve">  </w:t>
      </w:r>
      <w:r w:rsidRPr="00E65356">
        <w:rPr>
          <w:b/>
          <w:bCs/>
          <w:sz w:val="24"/>
          <w:szCs w:val="24"/>
        </w:rPr>
        <w:t>H/AULA (*)</w:t>
      </w:r>
    </w:p>
    <w:p w:rsidR="00B62E47" w:rsidRPr="00E65356" w:rsidRDefault="00B62E47" w:rsidP="00B62E47">
      <w:pPr>
        <w:ind w:right="51"/>
        <w:jc w:val="both"/>
        <w:outlineLvl w:val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747"/>
      </w:tblGrid>
      <w:tr w:rsidR="00B62E47" w:rsidRPr="00E65356" w:rsidTr="00BD2F8F">
        <w:tc>
          <w:tcPr>
            <w:tcW w:w="9747" w:type="dxa"/>
            <w:shd w:val="clear" w:color="auto" w:fill="C0C0C0"/>
          </w:tcPr>
          <w:p w:rsidR="00B62E47" w:rsidRPr="00E65356" w:rsidRDefault="00E53D27" w:rsidP="00BD2F8F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CURRÍCULO PLENO/</w:t>
            </w:r>
            <w:r w:rsidR="00B62E47" w:rsidRPr="00E65356">
              <w:rPr>
                <w:b/>
                <w:sz w:val="24"/>
                <w:szCs w:val="24"/>
              </w:rPr>
              <w:t>2018</w:t>
            </w:r>
            <w:r>
              <w:rPr>
                <w:b/>
                <w:sz w:val="24"/>
                <w:szCs w:val="24"/>
              </w:rPr>
              <w:t>-1</w:t>
            </w:r>
          </w:p>
        </w:tc>
      </w:tr>
    </w:tbl>
    <w:p w:rsidR="00B62E47" w:rsidRPr="00E65356" w:rsidRDefault="00B62E47" w:rsidP="00B62E47">
      <w:pPr>
        <w:ind w:right="51"/>
        <w:jc w:val="center"/>
        <w:rPr>
          <w:b/>
          <w:sz w:val="24"/>
          <w:szCs w:val="24"/>
        </w:rPr>
      </w:pPr>
    </w:p>
    <w:p w:rsidR="00213DC6" w:rsidRPr="00E65356" w:rsidRDefault="00213DC6" w:rsidP="00213DC6">
      <w:pPr>
        <w:ind w:right="51"/>
        <w:jc w:val="center"/>
        <w:rPr>
          <w:b/>
          <w:sz w:val="24"/>
          <w:szCs w:val="24"/>
        </w:rPr>
      </w:pPr>
      <w:r w:rsidRPr="00E65356">
        <w:rPr>
          <w:b/>
          <w:sz w:val="24"/>
          <w:szCs w:val="24"/>
        </w:rPr>
        <w:t xml:space="preserve">1.ª SÉRIE </w:t>
      </w:r>
      <w:bookmarkStart w:id="0" w:name="_GoBack"/>
      <w:bookmarkEnd w:id="0"/>
    </w:p>
    <w:p w:rsidR="00F8386D" w:rsidRPr="00E65356" w:rsidRDefault="00F8386D" w:rsidP="00213DC6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5060"/>
        <w:gridCol w:w="708"/>
        <w:gridCol w:w="709"/>
        <w:gridCol w:w="709"/>
        <w:gridCol w:w="1417"/>
      </w:tblGrid>
      <w:tr w:rsidR="00F8386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sz w:val="16"/>
                <w:szCs w:val="16"/>
              </w:rPr>
            </w:pPr>
            <w:r w:rsidRPr="00E65356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0B6F4D" w:rsidRPr="00E65356" w:rsidTr="00736B86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6B86" w:rsidRPr="00E65356" w:rsidRDefault="00736B86" w:rsidP="0026187E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07-7708 -01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6B86" w:rsidRPr="00E65356" w:rsidRDefault="00736B86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 xml:space="preserve">ECONOMIA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B86" w:rsidRPr="00E65356" w:rsidRDefault="00736B86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6B86" w:rsidRPr="00E65356" w:rsidRDefault="00736B86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B86" w:rsidRPr="00E65356" w:rsidRDefault="00736B86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6B86" w:rsidRPr="00E65356" w:rsidRDefault="00736B86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65356" w:rsidTr="00736B86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23EB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07-8169-02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D37717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DIREITO PROCESSUAL CIVIL 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07-8170-02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CIÊNCIA POLÍTICA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07-8171-04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INTRODUÇÃO AO ESTUDO DO DIREITO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07-8681-04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CIVIL I (</w:t>
            </w:r>
            <w:proofErr w:type="gramStart"/>
            <w:r w:rsidRPr="00E65356">
              <w:rPr>
                <w:sz w:val="18"/>
                <w:szCs w:val="18"/>
              </w:rPr>
              <w:t>PARTE  GERAL</w:t>
            </w:r>
            <w:proofErr w:type="gramEnd"/>
            <w:r w:rsidRPr="00E65356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53D27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07-11324-02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RELAÇÕES SOCIAIS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87E" w:rsidRPr="00E65356" w:rsidRDefault="0026187E" w:rsidP="00821625">
            <w:pPr>
              <w:ind w:left="-212" w:right="-70" w:firstLine="142"/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0B6F4D" w:rsidRPr="00E53D27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07-11359-02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LINGUAGEM E INTERAÇÃO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left="-70" w:right="-70"/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07-11361-02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FILOSOFIA E ÉTICA DO DIREITO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07-11362-01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SOCIOLOGIA JURÍDICA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87E" w:rsidRPr="00E65356" w:rsidRDefault="0026187E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87E" w:rsidRPr="00E65356" w:rsidRDefault="0026187E" w:rsidP="00821625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87E" w:rsidRPr="00E65356" w:rsidRDefault="0026187E" w:rsidP="00821625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(**)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26187E" w:rsidRPr="00E65356" w:rsidRDefault="0026187E" w:rsidP="0082162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6187E" w:rsidRPr="00E65356" w:rsidRDefault="0026187E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187E" w:rsidRPr="00E65356" w:rsidRDefault="0026187E" w:rsidP="00821625">
            <w:pPr>
              <w:ind w:right="51"/>
              <w:rPr>
                <w:sz w:val="18"/>
                <w:szCs w:val="18"/>
              </w:rPr>
            </w:pPr>
          </w:p>
        </w:tc>
      </w:tr>
    </w:tbl>
    <w:p w:rsidR="00F8386D" w:rsidRPr="00E65356" w:rsidRDefault="00F8386D" w:rsidP="00F8386D">
      <w:pPr>
        <w:ind w:right="51"/>
        <w:jc w:val="center"/>
        <w:rPr>
          <w:b/>
          <w:sz w:val="24"/>
          <w:szCs w:val="24"/>
        </w:rPr>
      </w:pPr>
    </w:p>
    <w:p w:rsidR="00F8386D" w:rsidRPr="00E65356" w:rsidRDefault="00F8386D" w:rsidP="00F8386D">
      <w:pPr>
        <w:ind w:right="51"/>
        <w:jc w:val="center"/>
        <w:rPr>
          <w:b/>
          <w:sz w:val="24"/>
          <w:szCs w:val="24"/>
        </w:rPr>
      </w:pPr>
      <w:r w:rsidRPr="00E65356">
        <w:rPr>
          <w:b/>
          <w:sz w:val="24"/>
          <w:szCs w:val="24"/>
        </w:rPr>
        <w:t xml:space="preserve">2.ª SÉRIE </w:t>
      </w:r>
    </w:p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5060"/>
        <w:gridCol w:w="708"/>
        <w:gridCol w:w="709"/>
        <w:gridCol w:w="709"/>
        <w:gridCol w:w="1417"/>
      </w:tblGrid>
      <w:tr w:rsidR="00F8386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sz w:val="16"/>
                <w:szCs w:val="16"/>
              </w:rPr>
            </w:pPr>
            <w:r w:rsidRPr="00E65356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07-8159-04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DO TRABALHO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07-8166-04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PENAL 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07-8167-04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CONSTITUCIONAL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3521A7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</w:t>
            </w:r>
            <w:r w:rsidR="003521A7" w:rsidRPr="00E65356">
              <w:rPr>
                <w:sz w:val="18"/>
                <w:szCs w:val="18"/>
              </w:rPr>
              <w:t>11363</w:t>
            </w:r>
            <w:r w:rsidRPr="00E65356">
              <w:rPr>
                <w:sz w:val="18"/>
                <w:szCs w:val="18"/>
              </w:rPr>
              <w:t>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CIVIL II (DAS OBRIGAÇÕES E RESPONSABILIDADE CIVIL)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53D27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3697" w:rsidRPr="00E65356" w:rsidRDefault="005E3697" w:rsidP="00E72685">
            <w:pPr>
              <w:spacing w:line="276" w:lineRule="auto"/>
              <w:ind w:right="-27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03- 11376-02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697" w:rsidRPr="00E65356" w:rsidRDefault="005E3697" w:rsidP="00821625">
            <w:pPr>
              <w:rPr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697" w:rsidRPr="00E65356" w:rsidRDefault="005E3697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3697" w:rsidRPr="00E65356" w:rsidRDefault="005E3697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697" w:rsidRPr="00E65356" w:rsidRDefault="005E3697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697" w:rsidRPr="00E65356" w:rsidRDefault="005E3697" w:rsidP="00821625">
            <w:pPr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0B6F4D" w:rsidRPr="00E65356" w:rsidTr="001A2A4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3D40" w:rsidRPr="00E65356" w:rsidRDefault="00F73D40" w:rsidP="00D37717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07-11382-02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3D40" w:rsidRPr="00E65356" w:rsidRDefault="00F73D40" w:rsidP="00D37717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CIVIL II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D40" w:rsidRPr="00E65356" w:rsidRDefault="00F73D4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3D40" w:rsidRPr="00E65356" w:rsidRDefault="00F73D4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D40" w:rsidRPr="00E65356" w:rsidRDefault="00F73D4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3D40" w:rsidRPr="00E65356" w:rsidRDefault="00F73D40" w:rsidP="00821625">
            <w:pPr>
              <w:rPr>
                <w:sz w:val="18"/>
                <w:szCs w:val="18"/>
                <w:lang w:val="en-US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D40" w:rsidRPr="00E65356" w:rsidRDefault="00F73D40" w:rsidP="00821625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(**)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3D40" w:rsidRPr="00E65356" w:rsidRDefault="00F73D40" w:rsidP="0082162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73D40" w:rsidRPr="00E65356" w:rsidRDefault="00F73D40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3D40" w:rsidRPr="00E65356" w:rsidRDefault="00F73D40" w:rsidP="00821625">
            <w:pPr>
              <w:ind w:right="51"/>
              <w:rPr>
                <w:sz w:val="18"/>
                <w:szCs w:val="18"/>
              </w:rPr>
            </w:pPr>
          </w:p>
        </w:tc>
      </w:tr>
    </w:tbl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E65356" w:rsidRDefault="00E65356" w:rsidP="00F8386D">
      <w:pPr>
        <w:ind w:right="51"/>
        <w:jc w:val="center"/>
        <w:rPr>
          <w:b/>
          <w:sz w:val="24"/>
          <w:szCs w:val="24"/>
        </w:rPr>
      </w:pPr>
    </w:p>
    <w:p w:rsidR="00F8386D" w:rsidRPr="00E65356" w:rsidRDefault="00F8386D" w:rsidP="00F8386D">
      <w:pPr>
        <w:ind w:right="51"/>
        <w:jc w:val="center"/>
        <w:rPr>
          <w:b/>
          <w:sz w:val="24"/>
          <w:szCs w:val="24"/>
        </w:rPr>
      </w:pPr>
      <w:r w:rsidRPr="00E65356">
        <w:rPr>
          <w:b/>
          <w:sz w:val="24"/>
          <w:szCs w:val="24"/>
        </w:rPr>
        <w:lastRenderedPageBreak/>
        <w:t>3.ª SÉRIE</w:t>
      </w:r>
    </w:p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F8386D" w:rsidRPr="00E65356" w:rsidTr="00821625">
        <w:trPr>
          <w:trHeight w:val="311"/>
        </w:trPr>
        <w:tc>
          <w:tcPr>
            <w:tcW w:w="1063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tabs>
                <w:tab w:val="left" w:pos="568"/>
              </w:tabs>
              <w:ind w:left="-70" w:right="-212" w:hanging="142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tabs>
                <w:tab w:val="left" w:pos="568"/>
              </w:tabs>
              <w:ind w:left="-70" w:right="-212"/>
              <w:jc w:val="left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sz w:val="16"/>
                <w:szCs w:val="16"/>
              </w:rPr>
            </w:pPr>
            <w:r w:rsidRPr="00E65356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0B6F4D" w:rsidRPr="00E53D27" w:rsidTr="00821625">
        <w:trPr>
          <w:trHeight w:val="311"/>
        </w:trPr>
        <w:tc>
          <w:tcPr>
            <w:tcW w:w="1063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07-7110-02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EMPREENDEDORISMO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jc w:val="center"/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07-8139-04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DIREITO ADMINISTRATIVO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07-8148-02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pStyle w:val="Ttulo1"/>
              <w:ind w:left="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DIREITO PROCESSUAL DO TRABALHO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07-8160-04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PENAL II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153C2" w:rsidRPr="00E65356" w:rsidRDefault="005153C2" w:rsidP="0082162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0B6F4D" w:rsidRPr="00E53D27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07-8833-02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153C2" w:rsidRPr="00E65356" w:rsidRDefault="005153C2" w:rsidP="00CC3258">
            <w:pPr>
              <w:jc w:val="center"/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07-11360-02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DIREITO EMPRESARIAL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-27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07-11365-02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CIVIL III (DOS CONTRATOS)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74B63" w:rsidRPr="00E65356" w:rsidRDefault="00E74B63" w:rsidP="00CC3258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74B63" w:rsidRPr="00E65356" w:rsidRDefault="00E74B63" w:rsidP="006978A4">
            <w:pPr>
              <w:ind w:right="-70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</w:t>
            </w:r>
            <w:r w:rsidR="006978A4" w:rsidRPr="00E65356">
              <w:rPr>
                <w:sz w:val="18"/>
                <w:szCs w:val="18"/>
              </w:rPr>
              <w:t>7</w:t>
            </w:r>
            <w:r w:rsidRPr="00E65356">
              <w:rPr>
                <w:sz w:val="18"/>
                <w:szCs w:val="18"/>
              </w:rPr>
              <w:t>2-02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74B63" w:rsidRPr="00E65356" w:rsidRDefault="00E74B63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CIVIL II</w:t>
            </w:r>
            <w:r w:rsidR="006978A4" w:rsidRPr="00E65356">
              <w:rPr>
                <w:sz w:val="18"/>
                <w:szCs w:val="18"/>
              </w:rPr>
              <w:t>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E74B63" w:rsidRPr="00E65356" w:rsidTr="00821625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E74B63" w:rsidRPr="00E65356" w:rsidRDefault="00E74B63" w:rsidP="0082162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E74B63" w:rsidRPr="00E65356" w:rsidRDefault="00E74B63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74B63" w:rsidRPr="00E65356" w:rsidRDefault="00E74B63" w:rsidP="0082162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</w:tbl>
    <w:p w:rsidR="008F0733" w:rsidRPr="00E65356" w:rsidRDefault="008F0733" w:rsidP="00F8386D">
      <w:pPr>
        <w:ind w:right="51"/>
        <w:jc w:val="center"/>
        <w:rPr>
          <w:b/>
          <w:sz w:val="24"/>
          <w:szCs w:val="24"/>
        </w:rPr>
      </w:pPr>
    </w:p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  <w:r w:rsidRPr="00E65356">
        <w:rPr>
          <w:b/>
          <w:sz w:val="24"/>
          <w:szCs w:val="24"/>
        </w:rPr>
        <w:t>4.ª SÉRIE</w:t>
      </w:r>
      <w:r w:rsidRPr="00E65356">
        <w:rPr>
          <w:b/>
          <w:sz w:val="18"/>
          <w:szCs w:val="18"/>
        </w:rPr>
        <w:t xml:space="preserve"> </w:t>
      </w:r>
    </w:p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F8386D" w:rsidRPr="00E65356" w:rsidTr="00821625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tabs>
                <w:tab w:val="left" w:pos="639"/>
              </w:tabs>
              <w:ind w:left="-69" w:right="-7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tabs>
                <w:tab w:val="left" w:pos="569"/>
              </w:tabs>
              <w:ind w:left="-69" w:right="-7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sz w:val="16"/>
                <w:szCs w:val="16"/>
              </w:rPr>
            </w:pPr>
            <w:r w:rsidRPr="00E65356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0B6F4D" w:rsidRPr="00E65356" w:rsidTr="005433BC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5433BC" w:rsidRPr="00E65356" w:rsidRDefault="005433BC" w:rsidP="00121AA2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07-8143-02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33BC" w:rsidRPr="00E65356" w:rsidRDefault="005433BC" w:rsidP="00D37717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CIVIL IV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33BC" w:rsidRPr="00E65356" w:rsidRDefault="005433BC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3BC" w:rsidRPr="00E65356" w:rsidRDefault="005433BC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3BC" w:rsidRPr="00E65356" w:rsidRDefault="005433BC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3BC" w:rsidRPr="00E65356" w:rsidRDefault="005433BC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07-8149-04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PENAL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07-8151-02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PENAL III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-70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07-11366-04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CIVIL IV (FAMÍLIA E SUCESSÕES)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53D27" w:rsidTr="00DC1107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-70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07-11367-02</w:t>
            </w:r>
          </w:p>
        </w:tc>
        <w:tc>
          <w:tcPr>
            <w:tcW w:w="5102" w:type="dxa"/>
            <w:shd w:val="clear" w:color="auto" w:fill="FFFFFF"/>
          </w:tcPr>
          <w:p w:rsidR="005433BC" w:rsidRPr="00E65356" w:rsidRDefault="005433BC" w:rsidP="00CC3258">
            <w:pPr>
              <w:rPr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RELAÇÕES INTERPESSOAIS 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5433BC" w:rsidRPr="00E65356" w:rsidRDefault="005433BC" w:rsidP="00CC3258">
            <w:pPr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0B6F4D" w:rsidRPr="00E53D27" w:rsidTr="00DC1107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-70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07-11368-02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CC3258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5433BC" w:rsidRPr="00E65356" w:rsidRDefault="005433BC" w:rsidP="00CC3258">
            <w:pPr>
              <w:rPr>
                <w:sz w:val="18"/>
                <w:szCs w:val="18"/>
                <w:lang w:val="en-US"/>
              </w:rPr>
            </w:pPr>
            <w:r w:rsidRPr="00E65356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07-8155-02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ESTÁGIO SUPERVISIONADO SIMULADO: PRÁTICA DE PROCESSO CIVIL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07-8156-02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ESTÁGIO SUPERVISIONADO SIMULADO: PRÁTICA DE PROCESSO DO TRABALHO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07-8419-02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ESTÁGIO SUPERVISIONADO REAL DE PRÁTICA JURÍDICA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07-9167-02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pStyle w:val="Ttulo1"/>
              <w:ind w:left="-7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TRABALHO DE CURSO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5433BC" w:rsidRPr="00E65356" w:rsidRDefault="005433BC" w:rsidP="00821625">
            <w:pPr>
              <w:ind w:right="-70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(**)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5433BC" w:rsidRPr="00E65356" w:rsidTr="00821625">
        <w:trPr>
          <w:trHeight w:val="227"/>
        </w:trPr>
        <w:tc>
          <w:tcPr>
            <w:tcW w:w="616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5433BC" w:rsidRPr="00E65356" w:rsidRDefault="005433BC" w:rsidP="0082162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E65356">
              <w:rPr>
                <w:b/>
                <w:color w:val="000000"/>
                <w:sz w:val="18"/>
                <w:szCs w:val="18"/>
              </w:rPr>
              <w:t>760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E65356">
              <w:rPr>
                <w:b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E65356">
              <w:rPr>
                <w:b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433BC" w:rsidRPr="00E65356" w:rsidRDefault="005433BC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p w:rsidR="00F8386D" w:rsidRPr="00E65356" w:rsidRDefault="00F8386D" w:rsidP="00F8386D">
      <w:pPr>
        <w:ind w:right="51"/>
        <w:jc w:val="center"/>
        <w:rPr>
          <w:b/>
          <w:sz w:val="24"/>
          <w:szCs w:val="24"/>
        </w:rPr>
      </w:pPr>
      <w:r w:rsidRPr="00E65356">
        <w:rPr>
          <w:b/>
          <w:sz w:val="24"/>
          <w:szCs w:val="24"/>
        </w:rPr>
        <w:t xml:space="preserve">5.ª SÉRIE </w:t>
      </w:r>
    </w:p>
    <w:p w:rsidR="00F8386D" w:rsidRPr="00E65356" w:rsidRDefault="00F8386D" w:rsidP="00F8386D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"/>
        <w:gridCol w:w="5102"/>
        <w:gridCol w:w="708"/>
        <w:gridCol w:w="709"/>
        <w:gridCol w:w="709"/>
        <w:gridCol w:w="1417"/>
      </w:tblGrid>
      <w:tr w:rsidR="00F8386D" w:rsidRPr="00E65356" w:rsidTr="00821625">
        <w:trPr>
          <w:trHeight w:val="227"/>
        </w:trPr>
        <w:tc>
          <w:tcPr>
            <w:tcW w:w="1064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E65356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F8386D" w:rsidRPr="00E65356" w:rsidRDefault="00F8386D" w:rsidP="00821625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E65356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07-8142-04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PENAL II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F8386D" w:rsidRPr="00E65356" w:rsidRDefault="00F8386D" w:rsidP="00821625">
            <w:pPr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07-8411-02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DAS RELAÇÕES INTERNACIONAIS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07-8420-02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TRIBUTÁRIO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F8386D" w:rsidRPr="00E65356" w:rsidRDefault="00F8386D" w:rsidP="003F1FE4">
            <w:pPr>
              <w:ind w:right="-69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</w:t>
            </w:r>
            <w:r w:rsidR="003F1FE4" w:rsidRPr="00E65356">
              <w:rPr>
                <w:sz w:val="18"/>
                <w:szCs w:val="18"/>
              </w:rPr>
              <w:t>11369</w:t>
            </w:r>
            <w:r w:rsidRPr="00E65356">
              <w:rPr>
                <w:sz w:val="18"/>
                <w:szCs w:val="18"/>
              </w:rPr>
              <w:t>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pStyle w:val="Ttulo1"/>
              <w:ind w:left="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E65356">
              <w:rPr>
                <w:b w:val="0"/>
                <w:bCs/>
                <w:i w:val="0"/>
                <w:sz w:val="18"/>
                <w:szCs w:val="18"/>
              </w:rPr>
              <w:t>DIREITOS DIFUSOS E COLETIVOS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</w:tcPr>
          <w:p w:rsidR="00F8386D" w:rsidRPr="00E65356" w:rsidRDefault="00F8386D" w:rsidP="003F1FE4">
            <w:pPr>
              <w:ind w:right="-69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</w:t>
            </w:r>
            <w:r w:rsidR="003F1FE4" w:rsidRPr="00E65356">
              <w:rPr>
                <w:sz w:val="18"/>
                <w:szCs w:val="18"/>
              </w:rPr>
              <w:t>11370</w:t>
            </w:r>
            <w:r w:rsidRPr="00E65356">
              <w:rPr>
                <w:sz w:val="18"/>
                <w:szCs w:val="18"/>
              </w:rPr>
              <w:t>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CIVIL V (DAS COISAS)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</w:tcPr>
          <w:p w:rsidR="00F8386D" w:rsidRPr="00E65356" w:rsidRDefault="00F8386D" w:rsidP="003F1FE4">
            <w:pPr>
              <w:ind w:right="-69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</w:t>
            </w:r>
            <w:r w:rsidR="003F1FE4" w:rsidRPr="00E65356">
              <w:rPr>
                <w:sz w:val="18"/>
                <w:szCs w:val="18"/>
              </w:rPr>
              <w:t>11371</w:t>
            </w:r>
            <w:r w:rsidRPr="00E65356">
              <w:rPr>
                <w:sz w:val="18"/>
                <w:szCs w:val="18"/>
              </w:rPr>
              <w:t>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PREVIDENCIÁRIO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shd w:val="clear" w:color="auto" w:fill="auto"/>
          </w:tcPr>
          <w:p w:rsidR="00F91C4A" w:rsidRPr="00E65356" w:rsidRDefault="00F91C4A" w:rsidP="00EF1293">
            <w:pPr>
              <w:ind w:right="-69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</w:t>
            </w:r>
            <w:r w:rsidR="00EF1293" w:rsidRPr="00E65356">
              <w:rPr>
                <w:sz w:val="18"/>
                <w:szCs w:val="18"/>
              </w:rPr>
              <w:t>11759</w:t>
            </w:r>
            <w:r w:rsidRPr="00E65356">
              <w:rPr>
                <w:sz w:val="18"/>
                <w:szCs w:val="18"/>
              </w:rPr>
              <w:t>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91C4A" w:rsidRPr="00E65356" w:rsidRDefault="00F91C4A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DIREITO PROCESSUAL CIVIL V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C4A" w:rsidRPr="00E65356" w:rsidRDefault="00F91C4A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C4A" w:rsidRPr="00E65356" w:rsidRDefault="00F91C4A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C4A" w:rsidRPr="00E65356" w:rsidRDefault="00F91C4A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1C4A" w:rsidRPr="00E65356" w:rsidRDefault="00F91C4A" w:rsidP="0082162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07-8145-02</w:t>
            </w:r>
          </w:p>
        </w:tc>
        <w:tc>
          <w:tcPr>
            <w:tcW w:w="5102" w:type="dxa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ESTÁGIO SUPERVISIONADO SIMULADO: PRÁTICA DE PROCESSO PENAL</w:t>
            </w:r>
          </w:p>
        </w:tc>
        <w:tc>
          <w:tcPr>
            <w:tcW w:w="708" w:type="dxa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8386D" w:rsidRPr="00E65356" w:rsidRDefault="00F8386D" w:rsidP="00821625">
            <w:pPr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07-8146-02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ESTÁGIO SUPERVISIONADO SIMULADO: PRÁTICA DE PROCESSO CIVIL 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8386D" w:rsidRPr="00E65356" w:rsidRDefault="00F8386D" w:rsidP="00821625">
            <w:pPr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07-8422-02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 xml:space="preserve">ESTÁGIO SUPERVISIONADO </w:t>
            </w:r>
            <w:proofErr w:type="gramStart"/>
            <w:r w:rsidRPr="00E65356">
              <w:rPr>
                <w:sz w:val="18"/>
                <w:szCs w:val="18"/>
              </w:rPr>
              <w:t>REAL  DE</w:t>
            </w:r>
            <w:proofErr w:type="gramEnd"/>
            <w:r w:rsidRPr="00E65356">
              <w:rPr>
                <w:sz w:val="18"/>
                <w:szCs w:val="18"/>
              </w:rPr>
              <w:t xml:space="preserve">  PRÁTICA JURÍDICA 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8386D" w:rsidRPr="00E65356" w:rsidRDefault="00F8386D" w:rsidP="00821625">
            <w:pPr>
              <w:jc w:val="center"/>
              <w:rPr>
                <w:sz w:val="18"/>
                <w:szCs w:val="18"/>
              </w:rPr>
            </w:pPr>
          </w:p>
        </w:tc>
      </w:tr>
      <w:tr w:rsidR="000B6F4D" w:rsidRPr="00E65356" w:rsidTr="00821625">
        <w:trPr>
          <w:trHeight w:val="227"/>
        </w:trPr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-69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(**)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sz w:val="18"/>
                <w:szCs w:val="18"/>
              </w:rPr>
            </w:pPr>
            <w:r w:rsidRPr="00E65356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F8386D" w:rsidRPr="00E65356" w:rsidTr="00821625">
        <w:trPr>
          <w:trHeight w:val="227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8386D" w:rsidP="0082162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8386D" w:rsidRPr="00E65356" w:rsidRDefault="00F91C4A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8386D" w:rsidRPr="00E65356" w:rsidRDefault="00F91C4A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E65356">
              <w:rPr>
                <w:b/>
                <w:sz w:val="18"/>
                <w:szCs w:val="18"/>
              </w:rPr>
              <w:t>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E65356" w:rsidRDefault="00F8386D" w:rsidP="00821625">
            <w:pPr>
              <w:ind w:right="51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8386D" w:rsidRPr="00E65356" w:rsidRDefault="00F8386D" w:rsidP="00213DC6">
      <w:pPr>
        <w:ind w:right="51"/>
        <w:jc w:val="center"/>
        <w:rPr>
          <w:b/>
          <w:sz w:val="18"/>
          <w:szCs w:val="18"/>
        </w:rPr>
      </w:pPr>
    </w:p>
    <w:p w:rsidR="00172248" w:rsidRDefault="00172248" w:rsidP="00213DC6">
      <w:pPr>
        <w:ind w:right="51"/>
        <w:jc w:val="center"/>
        <w:rPr>
          <w:b/>
          <w:sz w:val="18"/>
          <w:szCs w:val="18"/>
        </w:rPr>
      </w:pPr>
    </w:p>
    <w:p w:rsidR="00E65356" w:rsidRDefault="00E65356" w:rsidP="00213DC6">
      <w:pPr>
        <w:ind w:right="51"/>
        <w:jc w:val="center"/>
        <w:rPr>
          <w:b/>
          <w:sz w:val="18"/>
          <w:szCs w:val="18"/>
        </w:rPr>
      </w:pPr>
    </w:p>
    <w:p w:rsidR="00E65356" w:rsidRDefault="00E65356" w:rsidP="00213DC6">
      <w:pPr>
        <w:ind w:right="51"/>
        <w:jc w:val="center"/>
        <w:rPr>
          <w:b/>
          <w:sz w:val="18"/>
          <w:szCs w:val="18"/>
        </w:rPr>
      </w:pPr>
    </w:p>
    <w:p w:rsidR="00E65356" w:rsidRDefault="00E65356" w:rsidP="00213DC6">
      <w:pPr>
        <w:ind w:right="51"/>
        <w:jc w:val="center"/>
        <w:rPr>
          <w:b/>
          <w:sz w:val="18"/>
          <w:szCs w:val="18"/>
        </w:rPr>
      </w:pPr>
    </w:p>
    <w:p w:rsidR="00E65356" w:rsidRDefault="00E65356" w:rsidP="00213DC6">
      <w:pPr>
        <w:ind w:right="51"/>
        <w:jc w:val="center"/>
        <w:rPr>
          <w:b/>
          <w:sz w:val="18"/>
          <w:szCs w:val="18"/>
        </w:rPr>
      </w:pPr>
    </w:p>
    <w:p w:rsidR="00E65356" w:rsidRPr="00E65356" w:rsidRDefault="00E65356" w:rsidP="00213DC6">
      <w:pPr>
        <w:ind w:right="51"/>
        <w:jc w:val="center"/>
        <w:rPr>
          <w:b/>
          <w:sz w:val="18"/>
          <w:szCs w:val="18"/>
        </w:rPr>
      </w:pPr>
    </w:p>
    <w:p w:rsidR="00213DC6" w:rsidRPr="00E65356" w:rsidRDefault="00213DC6" w:rsidP="00213DC6">
      <w:pPr>
        <w:ind w:right="51"/>
        <w:jc w:val="center"/>
        <w:rPr>
          <w:sz w:val="22"/>
          <w:szCs w:val="22"/>
        </w:rPr>
      </w:pPr>
      <w:r w:rsidRPr="00E65356">
        <w:rPr>
          <w:b/>
          <w:sz w:val="22"/>
          <w:szCs w:val="22"/>
        </w:rPr>
        <w:lastRenderedPageBreak/>
        <w:t xml:space="preserve">            (***)     DISCIPLINAS EM REGIME DE ENRIQUECIMENTO CURRICULAR – DREC</w:t>
      </w:r>
    </w:p>
    <w:p w:rsidR="00213DC6" w:rsidRPr="00E65356" w:rsidRDefault="00213DC6" w:rsidP="00213DC6">
      <w:pPr>
        <w:ind w:right="51"/>
        <w:jc w:val="both"/>
        <w:rPr>
          <w:sz w:val="18"/>
          <w:szCs w:val="18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5101"/>
        <w:gridCol w:w="708"/>
        <w:gridCol w:w="709"/>
        <w:gridCol w:w="709"/>
        <w:gridCol w:w="1416"/>
      </w:tblGrid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65356">
              <w:rPr>
                <w:b/>
                <w:bCs/>
                <w:sz w:val="18"/>
                <w:szCs w:val="18"/>
                <w:lang w:eastAsia="en-US"/>
              </w:rPr>
              <w:t>CÓDIGO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pStyle w:val="Ttulo4"/>
              <w:spacing w:line="276" w:lineRule="auto"/>
              <w:ind w:right="51"/>
              <w:rPr>
                <w:bCs/>
                <w:sz w:val="18"/>
                <w:szCs w:val="18"/>
                <w:lang w:eastAsia="en-US"/>
              </w:rPr>
            </w:pPr>
            <w:r w:rsidRPr="00E65356">
              <w:rPr>
                <w:bCs/>
                <w:sz w:val="18"/>
                <w:szCs w:val="18"/>
                <w:lang w:eastAsia="en-US"/>
              </w:rPr>
              <w:t>DISCIPLINAS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pStyle w:val="Ttulo4"/>
              <w:spacing w:line="276" w:lineRule="auto"/>
              <w:ind w:right="51"/>
              <w:rPr>
                <w:bCs/>
                <w:sz w:val="18"/>
                <w:szCs w:val="18"/>
                <w:lang w:eastAsia="en-US"/>
              </w:rPr>
            </w:pPr>
            <w:r w:rsidRPr="00E65356">
              <w:rPr>
                <w:bCs/>
                <w:sz w:val="18"/>
                <w:szCs w:val="18"/>
                <w:lang w:eastAsia="en-US"/>
              </w:rPr>
              <w:t>TEOR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pStyle w:val="Ttulo4"/>
              <w:spacing w:line="276" w:lineRule="auto"/>
              <w:ind w:right="51"/>
              <w:rPr>
                <w:bCs/>
                <w:sz w:val="18"/>
                <w:szCs w:val="18"/>
                <w:lang w:eastAsia="en-US"/>
              </w:rPr>
            </w:pPr>
            <w:r w:rsidRPr="00E65356">
              <w:rPr>
                <w:bCs/>
                <w:sz w:val="18"/>
                <w:szCs w:val="18"/>
                <w:lang w:eastAsia="en-US"/>
              </w:rPr>
              <w:t>PRAT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pStyle w:val="Ttulo4"/>
              <w:spacing w:line="276" w:lineRule="auto"/>
              <w:ind w:right="51"/>
              <w:rPr>
                <w:bCs/>
                <w:sz w:val="18"/>
                <w:szCs w:val="18"/>
                <w:lang w:eastAsia="en-US"/>
              </w:rPr>
            </w:pPr>
            <w:r w:rsidRPr="00E65356">
              <w:rPr>
                <w:bCs/>
                <w:sz w:val="18"/>
                <w:szCs w:val="18"/>
                <w:lang w:eastAsia="en-US"/>
              </w:rPr>
              <w:t>CHA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13DC6" w:rsidRPr="00E65356" w:rsidRDefault="00213DC6">
            <w:pPr>
              <w:pStyle w:val="Ttulo4"/>
              <w:spacing w:line="276" w:lineRule="auto"/>
              <w:ind w:right="51"/>
              <w:rPr>
                <w:bCs/>
                <w:sz w:val="18"/>
                <w:szCs w:val="18"/>
                <w:lang w:eastAsia="en-US"/>
              </w:rPr>
            </w:pPr>
            <w:r w:rsidRPr="00E65356">
              <w:rPr>
                <w:bCs/>
                <w:sz w:val="18"/>
                <w:szCs w:val="18"/>
                <w:lang w:eastAsia="en-US"/>
              </w:rPr>
              <w:t>MODALIDADE       DE OFERTA</w:t>
            </w:r>
          </w:p>
        </w:tc>
      </w:tr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07-8959-01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 xml:space="preserve">LÍNGUA BRASILEIRA DE SINAIS – LIBRAS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Optativa</w:t>
            </w:r>
          </w:p>
        </w:tc>
      </w:tr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07-9345-01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DIREITOS HUMANOS E CIDADANIA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Optativa</w:t>
            </w:r>
          </w:p>
        </w:tc>
      </w:tr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02-9346-01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ECOLOGIA E BIODIVERSIDADE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Optativa</w:t>
            </w:r>
          </w:p>
        </w:tc>
      </w:tr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03-9349-01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TECNOLOGIA E SOCIEDADE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Optativa</w:t>
            </w:r>
          </w:p>
        </w:tc>
      </w:tr>
      <w:tr w:rsidR="00213DC6" w:rsidRPr="00E65356" w:rsidTr="00213DC6">
        <w:trPr>
          <w:trHeight w:val="22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07-9372-01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DIVERSIDADES ETNICO - RACIAIS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DC6" w:rsidRPr="00E65356" w:rsidRDefault="00213DC6">
            <w:pPr>
              <w:spacing w:line="276" w:lineRule="auto"/>
              <w:ind w:right="51"/>
              <w:jc w:val="center"/>
              <w:rPr>
                <w:sz w:val="18"/>
                <w:szCs w:val="18"/>
                <w:lang w:eastAsia="en-US"/>
              </w:rPr>
            </w:pPr>
            <w:r w:rsidRPr="00E65356">
              <w:rPr>
                <w:sz w:val="18"/>
                <w:szCs w:val="18"/>
                <w:lang w:eastAsia="en-US"/>
              </w:rPr>
              <w:t>Optativa</w:t>
            </w:r>
          </w:p>
        </w:tc>
      </w:tr>
    </w:tbl>
    <w:p w:rsidR="00213DC6" w:rsidRDefault="00213DC6" w:rsidP="00213DC6">
      <w:pPr>
        <w:ind w:right="51"/>
        <w:jc w:val="both"/>
        <w:rPr>
          <w:sz w:val="18"/>
          <w:szCs w:val="18"/>
        </w:rPr>
      </w:pPr>
    </w:p>
    <w:p w:rsidR="00E65356" w:rsidRPr="00E65356" w:rsidRDefault="00E65356" w:rsidP="00213DC6">
      <w:pPr>
        <w:ind w:right="51"/>
        <w:jc w:val="both"/>
      </w:pPr>
    </w:p>
    <w:tbl>
      <w:tblPr>
        <w:tblpPr w:leftFromText="141" w:rightFromText="141" w:vertAnchor="text" w:horzAnchor="margin" w:tblpXSpec="center" w:tblpY="32"/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1"/>
        <w:gridCol w:w="1416"/>
        <w:gridCol w:w="1843"/>
      </w:tblGrid>
      <w:tr w:rsidR="00E65356" w:rsidRPr="00E65356" w:rsidTr="00E65356">
        <w:trPr>
          <w:trHeight w:val="41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left="7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RESUM</w:t>
            </w:r>
            <w:r w:rsidRPr="00E65356">
              <w:rPr>
                <w:b/>
                <w:lang w:eastAsia="en-US"/>
              </w:rPr>
              <w:t>O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left="70"/>
              <w:jc w:val="center"/>
              <w:rPr>
                <w:b/>
                <w:lang w:eastAsia="en-US"/>
              </w:rPr>
            </w:pPr>
            <w:r w:rsidRPr="00E65356">
              <w:rPr>
                <w:b/>
                <w:lang w:eastAsia="en-US"/>
              </w:rPr>
              <w:t>HORAS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left="70" w:hanging="140"/>
              <w:jc w:val="center"/>
              <w:rPr>
                <w:b/>
                <w:lang w:eastAsia="en-US"/>
              </w:rPr>
            </w:pPr>
            <w:r w:rsidRPr="00E65356">
              <w:rPr>
                <w:b/>
                <w:lang w:eastAsia="en-US"/>
              </w:rPr>
              <w:t>HORAS/AULA</w:t>
            </w:r>
          </w:p>
        </w:tc>
      </w:tr>
      <w:tr w:rsidR="00E65356" w:rsidRPr="00E65356" w:rsidTr="00E65356">
        <w:trPr>
          <w:trHeight w:val="20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rPr>
                <w:lang w:eastAsia="en-US"/>
              </w:rPr>
            </w:pPr>
            <w:r w:rsidRPr="00E65356">
              <w:rPr>
                <w:lang w:eastAsia="en-US"/>
              </w:rPr>
              <w:t>CONTEÚDOS CURRICULARES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>3.067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           3.680</w:t>
            </w:r>
          </w:p>
        </w:tc>
      </w:tr>
      <w:tr w:rsidR="00E65356" w:rsidRPr="00E65356" w:rsidTr="00E65356">
        <w:trPr>
          <w:trHeight w:val="20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both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ESTÁGIO SUPERVISIONADO                                                                 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>(**)  400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            480</w:t>
            </w:r>
          </w:p>
        </w:tc>
      </w:tr>
      <w:tr w:rsidR="00E65356" w:rsidRPr="00E65356" w:rsidTr="00E65356">
        <w:trPr>
          <w:trHeight w:val="20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ATIVIDADES COMPLEMENTARES                                                       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>(**) 300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           360</w:t>
            </w:r>
          </w:p>
        </w:tc>
      </w:tr>
      <w:tr w:rsidR="00E65356" w:rsidRPr="00E65356" w:rsidTr="00E65356">
        <w:trPr>
          <w:trHeight w:val="20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TRABALHO DE CURSO                                                                           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>(**)  067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lang w:eastAsia="en-US"/>
              </w:rPr>
            </w:pPr>
            <w:r w:rsidRPr="00E65356">
              <w:rPr>
                <w:lang w:eastAsia="en-US"/>
              </w:rPr>
              <w:t xml:space="preserve">           080</w:t>
            </w:r>
          </w:p>
        </w:tc>
      </w:tr>
      <w:tr w:rsidR="00E65356" w:rsidRPr="00E65356" w:rsidTr="00E65356">
        <w:trPr>
          <w:trHeight w:val="206"/>
        </w:trPr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65356" w:rsidRPr="00E65356" w:rsidRDefault="00E65356" w:rsidP="00E65356">
            <w:pPr>
              <w:tabs>
                <w:tab w:val="left" w:pos="8294"/>
              </w:tabs>
              <w:spacing w:line="276" w:lineRule="auto"/>
              <w:ind w:right="51"/>
              <w:rPr>
                <w:b/>
                <w:bCs/>
                <w:lang w:eastAsia="en-US"/>
              </w:rPr>
            </w:pPr>
            <w:r w:rsidRPr="00E65356">
              <w:rPr>
                <w:b/>
                <w:bCs/>
                <w:lang w:eastAsia="en-US"/>
              </w:rPr>
              <w:t xml:space="preserve">CARGA HORÁRIA TOTAL                                                                 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65356" w:rsidRPr="00E65356" w:rsidRDefault="00E65356" w:rsidP="00E65356">
            <w:pPr>
              <w:tabs>
                <w:tab w:val="left" w:pos="8294"/>
              </w:tabs>
              <w:spacing w:line="276" w:lineRule="auto"/>
              <w:ind w:left="20" w:right="51"/>
              <w:jc w:val="center"/>
              <w:rPr>
                <w:b/>
                <w:bCs/>
                <w:lang w:eastAsia="en-US"/>
              </w:rPr>
            </w:pPr>
            <w:r w:rsidRPr="00E65356">
              <w:rPr>
                <w:b/>
                <w:bCs/>
                <w:lang w:eastAsia="en-US"/>
              </w:rPr>
              <w:t xml:space="preserve">  (*) 3.834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65356" w:rsidRPr="00E65356" w:rsidRDefault="00E65356" w:rsidP="00E65356">
            <w:pPr>
              <w:spacing w:line="276" w:lineRule="auto"/>
              <w:ind w:right="51"/>
              <w:jc w:val="center"/>
              <w:rPr>
                <w:b/>
                <w:bCs/>
                <w:lang w:eastAsia="en-US"/>
              </w:rPr>
            </w:pPr>
            <w:r w:rsidRPr="00E65356">
              <w:rPr>
                <w:b/>
                <w:bCs/>
                <w:lang w:eastAsia="en-US"/>
              </w:rPr>
              <w:t>(***) 4.600</w:t>
            </w:r>
          </w:p>
        </w:tc>
      </w:tr>
    </w:tbl>
    <w:p w:rsidR="00172248" w:rsidRPr="00E65356" w:rsidRDefault="00172248" w:rsidP="00213DC6">
      <w:pPr>
        <w:ind w:right="51"/>
        <w:jc w:val="both"/>
        <w:rPr>
          <w:sz w:val="18"/>
          <w:szCs w:val="18"/>
        </w:rPr>
      </w:pPr>
    </w:p>
    <w:p w:rsidR="00213DC6" w:rsidRPr="00E65356" w:rsidRDefault="00213DC6" w:rsidP="00213DC6">
      <w:pPr>
        <w:ind w:right="51"/>
        <w:jc w:val="both"/>
        <w:rPr>
          <w:sz w:val="18"/>
          <w:szCs w:val="18"/>
        </w:rPr>
      </w:pPr>
    </w:p>
    <w:p w:rsidR="00213DC6" w:rsidRPr="00E65356" w:rsidRDefault="00213DC6" w:rsidP="00213DC6">
      <w:pPr>
        <w:pStyle w:val="Corpodetexto"/>
        <w:rPr>
          <w:rFonts w:ascii="Times New Roman" w:hAnsi="Times New Roman" w:cs="Times New Roman"/>
          <w:sz w:val="18"/>
          <w:szCs w:val="18"/>
        </w:rPr>
      </w:pPr>
    </w:p>
    <w:p w:rsidR="00172248" w:rsidRPr="00E65356" w:rsidRDefault="00172248" w:rsidP="00213DC6">
      <w:pPr>
        <w:pStyle w:val="Corpodetexto"/>
        <w:rPr>
          <w:rFonts w:ascii="Times New Roman" w:hAnsi="Times New Roman" w:cs="Times New Roman"/>
          <w:sz w:val="18"/>
          <w:szCs w:val="18"/>
        </w:rPr>
      </w:pPr>
    </w:p>
    <w:p w:rsidR="00213DC6" w:rsidRPr="00E65356" w:rsidRDefault="00213DC6" w:rsidP="00E65356">
      <w:pPr>
        <w:pStyle w:val="Corpodetexto"/>
        <w:ind w:right="-568"/>
        <w:rPr>
          <w:rFonts w:ascii="Times New Roman" w:hAnsi="Times New Roman" w:cs="Times New Roman"/>
          <w:b/>
          <w:sz w:val="24"/>
          <w:szCs w:val="24"/>
        </w:rPr>
      </w:pPr>
      <w:r w:rsidRPr="00E65356">
        <w:rPr>
          <w:rFonts w:ascii="Times New Roman" w:hAnsi="Times New Roman" w:cs="Times New Roman"/>
          <w:b/>
          <w:sz w:val="24"/>
          <w:szCs w:val="24"/>
        </w:rPr>
        <w:t>OBSERVAÇÕES:</w:t>
      </w:r>
    </w:p>
    <w:p w:rsidR="00213DC6" w:rsidRPr="00E65356" w:rsidRDefault="00213DC6" w:rsidP="00E65356">
      <w:pPr>
        <w:pStyle w:val="Corpodetexto"/>
        <w:ind w:right="-568"/>
        <w:rPr>
          <w:rFonts w:ascii="Times New Roman" w:hAnsi="Times New Roman" w:cs="Times New Roman"/>
          <w:b/>
          <w:sz w:val="24"/>
          <w:szCs w:val="24"/>
        </w:rPr>
      </w:pP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  <w:r w:rsidRPr="00E65356">
        <w:rPr>
          <w:sz w:val="24"/>
          <w:szCs w:val="24"/>
        </w:rPr>
        <w:t xml:space="preserve">(*)   </w:t>
      </w:r>
      <w:r w:rsidRPr="00E65356">
        <w:rPr>
          <w:sz w:val="24"/>
          <w:szCs w:val="24"/>
        </w:rPr>
        <w:tab/>
      </w:r>
      <w:r w:rsidRPr="00E65356">
        <w:rPr>
          <w:rFonts w:cs="Arial"/>
          <w:sz w:val="24"/>
          <w:szCs w:val="24"/>
        </w:rPr>
        <w:t xml:space="preserve">A carga horária total do curso, estabelecida em horas, é convertida em h/a de </w:t>
      </w:r>
      <w:proofErr w:type="gramStart"/>
      <w:r w:rsidRPr="00E65356">
        <w:rPr>
          <w:rFonts w:cs="Arial"/>
          <w:sz w:val="24"/>
          <w:szCs w:val="24"/>
        </w:rPr>
        <w:t>50  minutos</w:t>
      </w:r>
      <w:proofErr w:type="gramEnd"/>
      <w:r w:rsidRPr="00E65356">
        <w:rPr>
          <w:rFonts w:cs="Arial"/>
          <w:sz w:val="24"/>
          <w:szCs w:val="24"/>
        </w:rPr>
        <w:t>.</w:t>
      </w:r>
    </w:p>
    <w:p w:rsidR="00213DC6" w:rsidRPr="00E65356" w:rsidRDefault="00213DC6" w:rsidP="00E65356">
      <w:pPr>
        <w:pStyle w:val="Corpodetexto"/>
        <w:ind w:left="705" w:right="-568" w:hanging="705"/>
        <w:rPr>
          <w:rFonts w:ascii="Times New Roman" w:hAnsi="Times New Roman" w:cs="Times New Roman"/>
          <w:sz w:val="24"/>
          <w:szCs w:val="24"/>
        </w:rPr>
      </w:pPr>
    </w:p>
    <w:p w:rsidR="00213DC6" w:rsidRPr="00E65356" w:rsidRDefault="00213DC6" w:rsidP="00E65356">
      <w:pPr>
        <w:pStyle w:val="Corpodetexto"/>
        <w:ind w:left="709" w:right="-568" w:hanging="709"/>
        <w:rPr>
          <w:rFonts w:ascii="Times New Roman" w:hAnsi="Times New Roman"/>
          <w:sz w:val="24"/>
          <w:szCs w:val="24"/>
        </w:rPr>
      </w:pPr>
      <w:r w:rsidRPr="00E65356">
        <w:rPr>
          <w:rFonts w:ascii="Times New Roman" w:hAnsi="Times New Roman" w:cs="Times New Roman"/>
          <w:sz w:val="24"/>
          <w:szCs w:val="24"/>
        </w:rPr>
        <w:t>(*</w:t>
      </w:r>
      <w:proofErr w:type="gramStart"/>
      <w:r w:rsidRPr="00E65356">
        <w:rPr>
          <w:rFonts w:ascii="Times New Roman" w:hAnsi="Times New Roman" w:cs="Times New Roman"/>
          <w:sz w:val="24"/>
          <w:szCs w:val="24"/>
        </w:rPr>
        <w:t>*)</w:t>
      </w:r>
      <w:r w:rsidRPr="00E65356">
        <w:rPr>
          <w:rFonts w:ascii="Times New Roman" w:hAnsi="Times New Roman"/>
          <w:b/>
          <w:sz w:val="24"/>
          <w:szCs w:val="24"/>
        </w:rPr>
        <w:tab/>
      </w:r>
      <w:proofErr w:type="gramEnd"/>
      <w:r w:rsidRPr="00E65356">
        <w:rPr>
          <w:rFonts w:ascii="Times New Roman" w:hAnsi="Times New Roman"/>
          <w:sz w:val="24"/>
          <w:szCs w:val="24"/>
        </w:rPr>
        <w:t>A(s) carga(s) horária(s) destinada(s) ao(s) Estágio(s) Supervisionado(s), à(s) Atividade(s) Complementar(es) e ao Trabalho de Curso será(</w:t>
      </w:r>
      <w:proofErr w:type="spellStart"/>
      <w:r w:rsidRPr="00E65356">
        <w:rPr>
          <w:rFonts w:ascii="Times New Roman" w:hAnsi="Times New Roman"/>
          <w:sz w:val="24"/>
          <w:szCs w:val="24"/>
        </w:rPr>
        <w:t>ão</w:t>
      </w:r>
      <w:proofErr w:type="spellEnd"/>
      <w:r w:rsidRPr="00E65356">
        <w:rPr>
          <w:rFonts w:ascii="Times New Roman" w:hAnsi="Times New Roman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213DC6" w:rsidRPr="00E65356" w:rsidRDefault="00213DC6" w:rsidP="00E65356">
      <w:pPr>
        <w:pStyle w:val="Corpodetexto"/>
        <w:ind w:left="540" w:right="-568" w:hanging="705"/>
        <w:rPr>
          <w:rFonts w:ascii="Times New Roman" w:hAnsi="Times New Roman"/>
          <w:sz w:val="24"/>
          <w:szCs w:val="24"/>
        </w:rPr>
      </w:pPr>
    </w:p>
    <w:p w:rsidR="00213DC6" w:rsidRPr="00E65356" w:rsidRDefault="00213DC6" w:rsidP="00E65356">
      <w:pPr>
        <w:ind w:left="709" w:right="-568" w:hanging="709"/>
        <w:jc w:val="both"/>
        <w:rPr>
          <w:sz w:val="24"/>
          <w:szCs w:val="24"/>
        </w:rPr>
      </w:pPr>
      <w:r w:rsidRPr="00E65356">
        <w:rPr>
          <w:sz w:val="24"/>
          <w:szCs w:val="24"/>
        </w:rPr>
        <w:t>(**</w:t>
      </w:r>
      <w:proofErr w:type="gramStart"/>
      <w:r w:rsidRPr="00E65356">
        <w:rPr>
          <w:sz w:val="24"/>
          <w:szCs w:val="24"/>
        </w:rPr>
        <w:t>*)</w:t>
      </w:r>
      <w:r w:rsidRPr="00E65356">
        <w:rPr>
          <w:sz w:val="24"/>
          <w:szCs w:val="24"/>
        </w:rPr>
        <w:tab/>
      </w:r>
      <w:proofErr w:type="gramEnd"/>
      <w:r w:rsidRPr="00E65356">
        <w:rPr>
          <w:rFonts w:cs="Arial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</w:t>
      </w:r>
      <w:r w:rsidRPr="00E65356">
        <w:rPr>
          <w:sz w:val="24"/>
          <w:szCs w:val="24"/>
        </w:rPr>
        <w:t>.</w:t>
      </w:r>
    </w:p>
    <w:p w:rsidR="00213DC6" w:rsidRPr="00E65356" w:rsidRDefault="00213DC6" w:rsidP="00E65356">
      <w:pPr>
        <w:ind w:right="-568"/>
        <w:rPr>
          <w:color w:val="FF0000"/>
          <w:sz w:val="24"/>
          <w:szCs w:val="24"/>
        </w:rPr>
      </w:pPr>
    </w:p>
    <w:p w:rsidR="00213DC6" w:rsidRPr="00E65356" w:rsidRDefault="00213DC6" w:rsidP="00E65356">
      <w:pPr>
        <w:ind w:right="-568"/>
        <w:rPr>
          <w:color w:val="FF0000"/>
          <w:sz w:val="24"/>
          <w:szCs w:val="24"/>
        </w:rPr>
      </w:pP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  <w:r w:rsidRPr="00E65356">
        <w:rPr>
          <w:rFonts w:cs="Arial"/>
          <w:sz w:val="24"/>
          <w:szCs w:val="24"/>
        </w:rPr>
        <w:t>(I)</w:t>
      </w:r>
      <w:r w:rsidRPr="00E65356">
        <w:rPr>
          <w:rFonts w:cs="Arial"/>
          <w:sz w:val="24"/>
          <w:szCs w:val="24"/>
        </w:rPr>
        <w:tab/>
        <w:t xml:space="preserve">Disciplinas que contemplam conteúdos referentes as Relações Étnico-raciais (Resolução CNE/CP n.º 01, de 17 de junho de 2004). </w:t>
      </w: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  <w:r w:rsidRPr="00E65356">
        <w:rPr>
          <w:rFonts w:cs="Arial"/>
          <w:sz w:val="24"/>
          <w:szCs w:val="24"/>
        </w:rPr>
        <w:t>(II)</w:t>
      </w:r>
      <w:r w:rsidRPr="00E65356">
        <w:rPr>
          <w:rFonts w:cs="Arial"/>
          <w:sz w:val="24"/>
          <w:szCs w:val="24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</w:p>
    <w:p w:rsidR="00213DC6" w:rsidRPr="00E65356" w:rsidRDefault="00213DC6" w:rsidP="00E65356">
      <w:pPr>
        <w:ind w:left="709" w:right="-568" w:hanging="709"/>
        <w:jc w:val="both"/>
        <w:rPr>
          <w:rFonts w:cs="Arial"/>
          <w:sz w:val="24"/>
          <w:szCs w:val="24"/>
        </w:rPr>
      </w:pPr>
      <w:r w:rsidRPr="00E65356">
        <w:rPr>
          <w:rFonts w:cs="Arial"/>
          <w:sz w:val="24"/>
          <w:szCs w:val="24"/>
        </w:rPr>
        <w:t>(III)</w:t>
      </w:r>
      <w:r w:rsidRPr="00E65356">
        <w:rPr>
          <w:rFonts w:cs="Arial"/>
          <w:sz w:val="24"/>
          <w:szCs w:val="24"/>
        </w:rPr>
        <w:tab/>
        <w:t>Disciplinas que contemplam conteúdos referentes a Educação em Direitos Humanos (Resolução CNE/CP n.º 1, de 30 de maio de 2012).</w:t>
      </w:r>
    </w:p>
    <w:p w:rsidR="00213DC6" w:rsidRDefault="00213DC6" w:rsidP="00E65356">
      <w:pPr>
        <w:ind w:right="-1"/>
        <w:jc w:val="both"/>
        <w:rPr>
          <w:rFonts w:cs="Arial"/>
          <w:sz w:val="24"/>
          <w:szCs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213DC6" w:rsidRDefault="00213DC6" w:rsidP="00B62E47">
      <w:pPr>
        <w:ind w:right="51"/>
        <w:jc w:val="center"/>
        <w:rPr>
          <w:b/>
          <w:sz w:val="24"/>
        </w:rPr>
      </w:pPr>
    </w:p>
    <w:p w:rsidR="00B62E47" w:rsidRDefault="00B62E47" w:rsidP="00B62E47">
      <w:pPr>
        <w:ind w:left="709" w:right="-1" w:hanging="709"/>
        <w:jc w:val="both"/>
        <w:rPr>
          <w:rFonts w:cs="Arial"/>
          <w:sz w:val="24"/>
          <w:szCs w:val="24"/>
        </w:rPr>
      </w:pPr>
    </w:p>
    <w:p w:rsidR="00B62E47" w:rsidRDefault="00B62E47" w:rsidP="00B62E47">
      <w:pPr>
        <w:ind w:left="709" w:right="-1" w:hanging="709"/>
        <w:jc w:val="both"/>
        <w:rPr>
          <w:rFonts w:cs="Arial"/>
          <w:sz w:val="24"/>
          <w:szCs w:val="24"/>
        </w:rPr>
      </w:pPr>
    </w:p>
    <w:p w:rsidR="00B62E47" w:rsidRDefault="00B62E47" w:rsidP="00B62E47">
      <w:pPr>
        <w:ind w:left="709" w:right="-1" w:hanging="709"/>
        <w:jc w:val="both"/>
        <w:rPr>
          <w:rFonts w:cs="Arial"/>
          <w:sz w:val="24"/>
          <w:szCs w:val="24"/>
        </w:rPr>
      </w:pPr>
    </w:p>
    <w:p w:rsidR="001258AC" w:rsidRDefault="00E53D27"/>
    <w:sectPr w:rsidR="001258AC" w:rsidSect="00E65356">
      <w:pgSz w:w="11906" w:h="16838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47"/>
    <w:rsid w:val="0000344B"/>
    <w:rsid w:val="000B6F4D"/>
    <w:rsid w:val="001079FF"/>
    <w:rsid w:val="00121AA2"/>
    <w:rsid w:val="00172248"/>
    <w:rsid w:val="001A159D"/>
    <w:rsid w:val="001A471F"/>
    <w:rsid w:val="00213DC6"/>
    <w:rsid w:val="0026187E"/>
    <w:rsid w:val="00283AA5"/>
    <w:rsid w:val="002F0B30"/>
    <w:rsid w:val="003521A7"/>
    <w:rsid w:val="00364FE2"/>
    <w:rsid w:val="003909B7"/>
    <w:rsid w:val="003F1FE4"/>
    <w:rsid w:val="004E6117"/>
    <w:rsid w:val="005153C2"/>
    <w:rsid w:val="005433BC"/>
    <w:rsid w:val="005911D5"/>
    <w:rsid w:val="005E3697"/>
    <w:rsid w:val="00607B03"/>
    <w:rsid w:val="006978A4"/>
    <w:rsid w:val="00713DFC"/>
    <w:rsid w:val="00736B86"/>
    <w:rsid w:val="007F1C8D"/>
    <w:rsid w:val="008223EB"/>
    <w:rsid w:val="00874EB1"/>
    <w:rsid w:val="00895E25"/>
    <w:rsid w:val="008A52A2"/>
    <w:rsid w:val="008F0733"/>
    <w:rsid w:val="00904F7A"/>
    <w:rsid w:val="00967B63"/>
    <w:rsid w:val="009D58F6"/>
    <w:rsid w:val="00A21488"/>
    <w:rsid w:val="00B62E47"/>
    <w:rsid w:val="00C301CF"/>
    <w:rsid w:val="00DA1527"/>
    <w:rsid w:val="00DC1341"/>
    <w:rsid w:val="00E10A53"/>
    <w:rsid w:val="00E53D27"/>
    <w:rsid w:val="00E65356"/>
    <w:rsid w:val="00E74B63"/>
    <w:rsid w:val="00EC6436"/>
    <w:rsid w:val="00EF1293"/>
    <w:rsid w:val="00F55BCC"/>
    <w:rsid w:val="00F73D40"/>
    <w:rsid w:val="00F8386D"/>
    <w:rsid w:val="00F91C4A"/>
    <w:rsid w:val="00F9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10AC6-FC2A-449C-B04B-CEFFB580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62E47"/>
    <w:pPr>
      <w:keepNext/>
      <w:ind w:left="708" w:right="-374" w:firstLine="708"/>
      <w:outlineLvl w:val="0"/>
    </w:pPr>
    <w:rPr>
      <w:b/>
      <w:i/>
      <w:sz w:val="24"/>
    </w:rPr>
  </w:style>
  <w:style w:type="paragraph" w:styleId="Ttulo4">
    <w:name w:val="heading 4"/>
    <w:basedOn w:val="Normal"/>
    <w:next w:val="Normal"/>
    <w:link w:val="Ttulo4Char"/>
    <w:qFormat/>
    <w:rsid w:val="00B62E47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B62E47"/>
    <w:pPr>
      <w:keepNext/>
      <w:ind w:right="51"/>
      <w:jc w:val="both"/>
      <w:outlineLvl w:val="4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2E47"/>
    <w:rPr>
      <w:rFonts w:ascii="Times New Roman" w:eastAsia="Times New Roman" w:hAnsi="Times New Roman" w:cs="Times New Roman"/>
      <w:b/>
      <w:i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62E4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B62E4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B62E47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B62E4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B62E47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B62E47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B62E47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B62E4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1C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1C8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3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955</Words>
  <Characters>5161</Characters>
  <Application>Microsoft Office Word</Application>
  <DocSecurity>0</DocSecurity>
  <Lines>43</Lines>
  <Paragraphs>12</Paragraphs>
  <ScaleCrop>false</ScaleCrop>
  <Company/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Lidiane</cp:lastModifiedBy>
  <cp:revision>48</cp:revision>
  <cp:lastPrinted>2018-07-04T20:32:00Z</cp:lastPrinted>
  <dcterms:created xsi:type="dcterms:W3CDTF">2017-10-31T15:33:00Z</dcterms:created>
  <dcterms:modified xsi:type="dcterms:W3CDTF">2018-07-05T12:10:00Z</dcterms:modified>
</cp:coreProperties>
</file>